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附件2：</w:t>
      </w:r>
    </w:p>
    <w:p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会计学院202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36"/>
          <w:szCs w:val="36"/>
        </w:rPr>
        <w:t>届校级优秀实习报告拟推荐名单</w:t>
      </w:r>
    </w:p>
    <w:tbl>
      <w:tblPr>
        <w:tblStyle w:val="2"/>
        <w:tblW w:w="138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88"/>
        <w:gridCol w:w="1594"/>
        <w:gridCol w:w="2078"/>
        <w:gridCol w:w="6528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学生学号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学生班级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实习报告名称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18201070127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深圳市壹表行手表有限公司实习报告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18201070203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致同会计师事务所(特殊普通合伙)武汉分所实习报告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曹姗姗；李俊英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18201070214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立信会计师事务所（特殊普通合伙）湖北分所实习报告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李金燕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18201070219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中铁七局集团第四工程有限公司实习报告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向思婷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18201070238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浙江省方大标准信息有限公司实习报告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赵作伟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18201070240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大信会计师事务所（特殊普通合伙）湖北分所实习报告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18203070111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立信会计师事务所（特殊普通合伙）湖北分所实习报告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程款；季小琴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贾丹妮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18201020104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湖北省襄阳市襄州区国有资本运营有限公司实习报告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18201020114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辽宁省铁岭市昌图县审计局实习报告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阮微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18201020117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开元资产评估有限公司湖北分公司实习报告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陈玉欣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18201020122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中国铁建电气化局集团有限公司北京城市轨道工程公司实习报告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18201020129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东莞市荣拓电子科技有限公司实习报告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18201020139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鄂州宸隆机电工程有限公司实习报告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朱妙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18201020146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武汉追火梦逐科技有限公司实习报告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纪文珠；王征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18201020201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郧西县统计局实习报告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杨洵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18201020225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中审众环会计事务所（特殊普通合伙）实习报告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翁丽丽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18201020248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江西百福财务管理有限公司实习报告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汤绕；郭鸽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林小倩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18201020310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黄冈市黄州区商务局实习报告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18201020334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中交一公局重庆城市建设发展有限公司实习报告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吕姝霖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18201020340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山东赞国律师事务所实习报告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康侨麟；王惠芳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关文文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18201020405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会计学1804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中天运会计师事务所（特殊普通合伙）湖北分所实习报告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18201020444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会计学1804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迁安弘信会计师事务所有限责任公司实习报告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18201020523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会计学1805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大信会计师事务所（特殊普通合伙）湖北分所实习报告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唐艺哲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会计学1806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上海骛恒文化艺术有限公司实习报告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20200389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会计学1808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武汉讯锡云科技有限公司实习报告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20200421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会计学1809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致同会计师事务所(特殊普通合伙)武汉分所实习报告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毛长栋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20200440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会计学1809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中国石化麻城分公司实习报告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陈婉迪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20200441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会计学1809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中贝通信集团股份有限公司第13项目部实习报告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段佩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20200376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会计学1810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大信会计师事务所（特殊普通合伙）湖北分所实习报告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会计学1810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武汉能信汇商贸有限公司实习报告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会计学1811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大信会计师事务所（特殊普通合伙）湖北分所实习报告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高心依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18201010119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会计学(ACA班)1801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致同会计师事务所(特殊普通合伙)武汉分所实习报告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来泉羽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19201110108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融智正保财务云共享中心（武汉学院分中心）实习报告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温雯静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19201110119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衡阳涛源空调设备有限责任公司实习报告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19201110120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会计1901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湖北华鑫税务师事务有限公司实习报告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19201110217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会计1902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惠州市盈旺精密技术有限公司实习报告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19201110306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曲周县农村信用合作联社实习报告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罗晨；金文莉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19201110314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湖北启智汇文教育科技有限公司实习报告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胡莹；胡汇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19201110321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湖南华测科技有限公司实习报告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匡伊婷；胡德新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19201110327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会计1903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黄州区就业人才局实习报告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53EF0AED"/>
    <w:rsid w:val="53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2022-06-14T10:51:00Z</dcterms:created>
  <dc:creator>Waldeinsamkeit</dc:creator>
  <cp:lastModifiedBy>Waldeinsamkeit</cp:lastModifiedBy>
  <dcterms:modified xsi:type="dcterms:W3CDTF">2022-06-14T10:52:41Z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A7E146A08AEB4F0EBDFC31FBA9CC1820</vt:lpwstr>
  </property>
</Properties>
</file>